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2E" w:rsidRPr="000B582E" w:rsidRDefault="00DE4BE6" w:rsidP="000B582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E4BE6">
        <w:rPr>
          <w:rFonts w:ascii="Nunito Sans" w:eastAsia="Times New Roman" w:hAnsi="Nunito Sans" w:cs="Times New Roman"/>
          <w:b/>
          <w:bCs/>
          <w:noProof/>
          <w:color w:val="212529"/>
          <w:sz w:val="26"/>
          <w:szCs w:val="26"/>
          <w:lang w:eastAsia="hr-HR"/>
        </w:rPr>
        <w:drawing>
          <wp:inline distT="0" distB="0" distL="0" distR="0">
            <wp:extent cx="2171700" cy="1592580"/>
            <wp:effectExtent l="0" t="0" r="0" b="7620"/>
            <wp:docPr id="1" name="Slika 1" descr="C:\Users\Korisnik\Desktop\preuz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reuzm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82E" w:rsidRPr="000B582E">
        <w:rPr>
          <w:rFonts w:ascii="Nunito Sans" w:eastAsia="Times New Roman" w:hAnsi="Nunito Sans" w:cs="Times New Roman"/>
          <w:b/>
          <w:bCs/>
          <w:color w:val="212529"/>
          <w:sz w:val="26"/>
          <w:szCs w:val="26"/>
          <w:lang w:eastAsia="hr-HR"/>
        </w:rPr>
        <w:t>UPIS UČENIKA U I. RAZRED OŠ</w:t>
      </w:r>
    </w:p>
    <w:p w:rsidR="000B582E" w:rsidRPr="000B582E" w:rsidRDefault="000B582E" w:rsidP="000B582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0B582E">
        <w:rPr>
          <w:rFonts w:ascii="Nunito Sans" w:eastAsia="Times New Roman" w:hAnsi="Nunito Sans" w:cs="Times New Roman"/>
          <w:color w:val="212529"/>
          <w:sz w:val="24"/>
          <w:szCs w:val="24"/>
          <w:lang w:eastAsia="hr-HR"/>
        </w:rPr>
        <w:t xml:space="preserve">Od ponedjeljka 16. ožujka 2020. godine obustavljaju se sve aktivnosti vezane uz upis djece u </w:t>
      </w:r>
      <w:bookmarkStart w:id="0" w:name="_GoBack"/>
      <w:bookmarkEnd w:id="0"/>
      <w:r w:rsidRPr="000B582E">
        <w:rPr>
          <w:rFonts w:ascii="Nunito Sans" w:eastAsia="Times New Roman" w:hAnsi="Nunito Sans" w:cs="Times New Roman"/>
          <w:color w:val="212529"/>
          <w:sz w:val="24"/>
          <w:szCs w:val="24"/>
          <w:lang w:eastAsia="hr-HR"/>
        </w:rPr>
        <w:t>I. razred osnovne škole.</w:t>
      </w:r>
    </w:p>
    <w:p w:rsidR="000B582E" w:rsidRPr="000B582E" w:rsidRDefault="000B582E" w:rsidP="000B582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0B582E">
        <w:rPr>
          <w:rFonts w:ascii="Nunito Sans" w:eastAsia="Times New Roman" w:hAnsi="Nunito Sans" w:cs="Times New Roman"/>
          <w:color w:val="212529"/>
          <w:sz w:val="24"/>
          <w:szCs w:val="24"/>
          <w:lang w:eastAsia="hr-HR"/>
        </w:rPr>
        <w:t>Osnovne škole i zdravstvene ustanove neće do 4. svibnja 2020. godine provoditi postupak utvrđivanja psihofizičkoga stanja djece radi upisa u prvi razred osnovne škole.</w:t>
      </w:r>
    </w:p>
    <w:p w:rsidR="000B582E" w:rsidRPr="000B582E" w:rsidRDefault="000B582E" w:rsidP="000B582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0B582E">
        <w:rPr>
          <w:rFonts w:ascii="Nunito Sans" w:eastAsia="Times New Roman" w:hAnsi="Nunito Sans" w:cs="Times New Roman"/>
          <w:color w:val="212529"/>
          <w:sz w:val="24"/>
          <w:szCs w:val="24"/>
          <w:lang w:eastAsia="hr-HR"/>
        </w:rPr>
        <w:t>Stručna povjerenstva škola i upravni odjeli u županijama nadležni za obrazovanje, odnosno Gradski ured za obrazovanje Grada Zagreba, dužni su putem medija, oglasnih ploča odgojno-obrazovnih i zdravstvenih ustanova, neposrednih poziva i na drugi primjeren način obavijestiti roditelje školskih obveznika o novim rokovima rasporeda pregleda.</w:t>
      </w:r>
    </w:p>
    <w:p w:rsidR="000B582E" w:rsidRPr="000B582E" w:rsidRDefault="000B582E" w:rsidP="000B582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0B582E">
        <w:rPr>
          <w:rFonts w:ascii="Nunito Sans" w:eastAsia="Times New Roman" w:hAnsi="Nunito Sans" w:cs="Times New Roman"/>
          <w:color w:val="212529"/>
          <w:sz w:val="24"/>
          <w:szCs w:val="24"/>
          <w:lang w:eastAsia="hr-HR"/>
        </w:rPr>
        <w:t>Upisi u I. razred osnovne škole za školsku godinu 2020./2021. provest će se nakon završetka provedbe postupaka utvrđivanja psihofizičkog stanja djeteta radi upisa u I. razred osnovne škole prema rasporedu koji će utvrditi nadležna tijela u županiji, odnosno Gradu Zagrebu temeljem dogovora s osnovnim školama te će o tome obavijestiti roditelje.</w:t>
      </w:r>
    </w:p>
    <w:p w:rsidR="000B582E" w:rsidRPr="000B582E" w:rsidRDefault="000B582E" w:rsidP="000B582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0B582E">
        <w:rPr>
          <w:rFonts w:ascii="Nunito Sans" w:eastAsia="Times New Roman" w:hAnsi="Nunito Sans" w:cs="Times New Roman"/>
          <w:color w:val="212529"/>
          <w:sz w:val="24"/>
          <w:szCs w:val="24"/>
          <w:lang w:eastAsia="hr-HR"/>
        </w:rPr>
        <w:t>U skladu s rokovima iz upute o radu povjerenstava za utvrđivanje psihofizičkog stanja djeteta usklađuje se i odobravanje pomoćnika u nastavi.</w:t>
      </w:r>
    </w:p>
    <w:p w:rsidR="003F1F60" w:rsidRDefault="003F1F60"/>
    <w:sectPr w:rsidR="003F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2E"/>
    <w:rsid w:val="000B582E"/>
    <w:rsid w:val="003F1F60"/>
    <w:rsid w:val="00D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A3C0D-DBB1-4F78-8254-8E3D4FF7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MZO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2020-03-23T06:52:00Z</dcterms:created>
  <dcterms:modified xsi:type="dcterms:W3CDTF">2020-03-23T06:57:00Z</dcterms:modified>
</cp:coreProperties>
</file>